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3E" w14:textId="7AD55031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23241A0F">
            <wp:simplePos x="0" y="0"/>
            <wp:positionH relativeFrom="column">
              <wp:posOffset>-1123950</wp:posOffset>
            </wp:positionH>
            <wp:positionV relativeFrom="paragraph">
              <wp:posOffset>-942975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C90F0" w14:textId="77777777" w:rsidR="003F35D6" w:rsidRDefault="003F35D6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  <w:lang w:val="ka-GE"/>
        </w:rPr>
      </w:pPr>
    </w:p>
    <w:p w14:paraId="4CCC8186" w14:textId="3F6CB5E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მიმღები</w:t>
      </w:r>
      <w:r w:rsidR="003F35D6">
        <w:rPr>
          <w:rFonts w:ascii="Sylfaen" w:hAnsi="Sylfaen"/>
          <w:b/>
          <w:bCs/>
          <w:color w:val="000000"/>
          <w:lang w:val="ka-GE"/>
        </w:rPr>
        <w:t xml:space="preserve">-ადმინისტრატორი </w:t>
      </w:r>
      <w:r w:rsidR="0050657E">
        <w:rPr>
          <w:rFonts w:ascii="Sylfaen" w:hAnsi="Sylfaen"/>
          <w:b/>
          <w:bCs/>
          <w:color w:val="000000"/>
          <w:lang w:val="ka-GE"/>
        </w:rPr>
        <w:t>(</w:t>
      </w:r>
      <w:r w:rsidR="00801281">
        <w:rPr>
          <w:rFonts w:ascii="Sylfaen" w:hAnsi="Sylfaen"/>
          <w:b/>
          <w:bCs/>
          <w:color w:val="000000"/>
        </w:rPr>
        <w:t>Receptionist</w:t>
      </w:r>
      <w:r w:rsidR="0050657E">
        <w:rPr>
          <w:rFonts w:ascii="Sylfaen" w:hAnsi="Sylfaen"/>
          <w:b/>
          <w:bCs/>
          <w:color w:val="000000"/>
          <w:lang w:val="ka-GE"/>
        </w:rPr>
        <w:t>)</w:t>
      </w:r>
    </w:p>
    <w:p w14:paraId="5C91D136" w14:textId="09901838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7E4E714D" w14:textId="225D82DF" w:rsidR="003630A6" w:rsidRPr="003630A6" w:rsidRDefault="00AF5D41" w:rsidP="003630A6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70AA1">
        <w:rPr>
          <w:rFonts w:ascii="Sylfaen" w:hAnsi="Sylfaen"/>
          <w:b/>
          <w:bCs/>
          <w:color w:val="000000"/>
          <w:lang w:val="ka-GE"/>
        </w:rPr>
        <w:t>ძირითადი ფუნქცია მოვალეობები:</w:t>
      </w:r>
    </w:p>
    <w:p w14:paraId="363562D1" w14:textId="2A226C8B" w:rsidR="00510858" w:rsidRPr="00510858" w:rsidRDefault="00510858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სტუმრების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მიღება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და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განთავსება</w:t>
      </w:r>
      <w:proofErr w:type="spellEnd"/>
      <w:r>
        <w:rPr>
          <w:rFonts w:ascii="Sylfaen" w:eastAsia="Times New Roman" w:hAnsi="Sylfaen" w:cs="Sylfaen"/>
          <w:lang w:val="ka-GE"/>
        </w:rPr>
        <w:t>;</w:t>
      </w:r>
    </w:p>
    <w:p w14:paraId="391CB61B" w14:textId="4E66E601" w:rsidR="00510858" w:rsidRPr="00510858" w:rsidRDefault="00510858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სატელეფონო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ზარებზე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პასუხი</w:t>
      </w:r>
      <w:proofErr w:type="spellEnd"/>
      <w:r>
        <w:rPr>
          <w:rFonts w:ascii="Sylfaen" w:eastAsia="Times New Roman" w:hAnsi="Sylfaen"/>
          <w:lang w:val="ka-GE"/>
        </w:rPr>
        <w:t xml:space="preserve">, </w:t>
      </w:r>
      <w:proofErr w:type="spellStart"/>
      <w:r w:rsidRPr="00510858">
        <w:rPr>
          <w:rFonts w:ascii="Sylfaen" w:eastAsia="Times New Roman" w:hAnsi="Sylfaen" w:cs="Sylfaen"/>
        </w:rPr>
        <w:t>ინფორმაციის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მიწოდება</w:t>
      </w:r>
      <w:proofErr w:type="spellEnd"/>
      <w:r>
        <w:rPr>
          <w:rFonts w:ascii="Sylfaen" w:eastAsia="Times New Roman" w:hAnsi="Sylfaen" w:cs="Sylfaen"/>
          <w:lang w:val="ka-GE"/>
        </w:rPr>
        <w:t xml:space="preserve">, </w:t>
      </w:r>
      <w:r w:rsidRPr="00510858">
        <w:rPr>
          <w:rFonts w:ascii="Sylfaen" w:eastAsia="Times New Roman" w:hAnsi="Sylfaen" w:cs="Sylfaen"/>
          <w:lang w:val="ka-GE"/>
        </w:rPr>
        <w:t>ელ. ფოსტაზე შემოსული კორესპონდენციის მართვ</w:t>
      </w:r>
      <w:r>
        <w:rPr>
          <w:rFonts w:ascii="Sylfaen" w:eastAsia="Times New Roman" w:hAnsi="Sylfaen" w:cs="Sylfaen"/>
          <w:lang w:val="ka-GE"/>
        </w:rPr>
        <w:t xml:space="preserve">ა </w:t>
      </w:r>
      <w:r w:rsidRPr="00510858">
        <w:rPr>
          <w:rFonts w:ascii="Sylfaen" w:eastAsia="Times New Roman" w:hAnsi="Sylfaen" w:cs="Sylfaen"/>
          <w:lang w:val="ka-GE"/>
        </w:rPr>
        <w:t>და გადამისამართება;</w:t>
      </w:r>
    </w:p>
    <w:p w14:paraId="34C9BF78" w14:textId="77777777" w:rsidR="00510858" w:rsidRPr="00510858" w:rsidRDefault="00510858" w:rsidP="00C776AC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ჯავშნის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მიღება</w:t>
      </w:r>
      <w:proofErr w:type="spellEnd"/>
      <w:r w:rsidRPr="00510858">
        <w:rPr>
          <w:rFonts w:ascii="Sylfaen" w:eastAsia="Times New Roman" w:hAnsi="Sylfaen" w:cs="Sylfaen"/>
          <w:lang w:val="ka-GE"/>
        </w:rPr>
        <w:t>;</w:t>
      </w:r>
    </w:p>
    <w:p w14:paraId="6E198ED7" w14:textId="61090DFE" w:rsidR="00510858" w:rsidRPr="00510858" w:rsidRDefault="00510858" w:rsidP="00510858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510858">
        <w:rPr>
          <w:rFonts w:ascii="Sylfaen" w:hAnsi="Sylfaen"/>
          <w:color w:val="000000"/>
        </w:rPr>
        <w:t>გაყიდვების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გუნდთან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კომუნიკაცია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და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ჯგუფური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ჯავშნების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განთავსება</w:t>
      </w:r>
      <w:proofErr w:type="spellEnd"/>
      <w:r>
        <w:rPr>
          <w:rFonts w:ascii="Sylfaen" w:hAnsi="Sylfaen"/>
          <w:color w:val="000000"/>
          <w:lang w:val="ka-GE"/>
        </w:rPr>
        <w:t>;</w:t>
      </w:r>
      <w:r w:rsidRPr="00510858">
        <w:rPr>
          <w:rFonts w:ascii="Sylfaen" w:hAnsi="Sylfaen"/>
          <w:color w:val="000000"/>
        </w:rPr>
        <w:t xml:space="preserve"> </w:t>
      </w:r>
    </w:p>
    <w:p w14:paraId="3162CBE8" w14:textId="3AC336C9" w:rsidR="00510858" w:rsidRPr="00510858" w:rsidRDefault="00510858" w:rsidP="00C776AC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eastAsia="Times New Roman" w:hAnsi="Sylfaen" w:cs="Sylfaen"/>
        </w:rPr>
        <w:t>სტუმრის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ანგარიშსწორების</w:t>
      </w:r>
      <w:proofErr w:type="spellEnd"/>
      <w:r w:rsidRPr="00510858">
        <w:rPr>
          <w:rFonts w:ascii="Sylfaen" w:eastAsia="Times New Roman" w:hAnsi="Sylfaen"/>
        </w:rPr>
        <w:t xml:space="preserve"> </w:t>
      </w:r>
      <w:proofErr w:type="spellStart"/>
      <w:r w:rsidRPr="00510858">
        <w:rPr>
          <w:rFonts w:ascii="Sylfaen" w:eastAsia="Times New Roman" w:hAnsi="Sylfaen" w:cs="Sylfaen"/>
        </w:rPr>
        <w:t>წარმოება</w:t>
      </w:r>
      <w:proofErr w:type="spellEnd"/>
      <w:r w:rsidRPr="00510858">
        <w:rPr>
          <w:rFonts w:ascii="Sylfaen" w:eastAsia="Times New Roman" w:hAnsi="Sylfaen" w:cs="Sylfaen"/>
          <w:lang w:val="ka-GE"/>
        </w:rPr>
        <w:t>;</w:t>
      </w:r>
    </w:p>
    <w:p w14:paraId="4F610B74" w14:textId="2F776F09" w:rsidR="00510858" w:rsidRPr="00510858" w:rsidRDefault="00510858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510858">
        <w:rPr>
          <w:rFonts w:ascii="Sylfaen" w:hAnsi="Sylfaen"/>
          <w:color w:val="000000"/>
        </w:rPr>
        <w:t>სასტუმროს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სერვისების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შესახებ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სრულყოფილი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ინფორმაციის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მიწოდება</w:t>
      </w:r>
      <w:proofErr w:type="spellEnd"/>
      <w:r w:rsidRPr="00510858">
        <w:rPr>
          <w:rFonts w:ascii="Sylfaen" w:hAnsi="Sylfaen"/>
          <w:color w:val="000000"/>
          <w:lang w:val="ka-GE"/>
        </w:rPr>
        <w:t>;</w:t>
      </w:r>
      <w:r w:rsidRPr="00510858">
        <w:rPr>
          <w:rFonts w:ascii="Sylfaen" w:hAnsi="Sylfaen"/>
          <w:color w:val="000000"/>
        </w:rPr>
        <w:t xml:space="preserve"> </w:t>
      </w:r>
    </w:p>
    <w:p w14:paraId="1DA159F8" w14:textId="77777777" w:rsidR="00510858" w:rsidRPr="00510858" w:rsidRDefault="00510858" w:rsidP="00510858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510858">
        <w:rPr>
          <w:rFonts w:ascii="Sylfaen" w:hAnsi="Sylfaen"/>
          <w:color w:val="000000"/>
        </w:rPr>
        <w:t>ყოველდღიური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დოკუმენტაციის</w:t>
      </w:r>
      <w:proofErr w:type="spellEnd"/>
      <w:r w:rsidRPr="00510858">
        <w:rPr>
          <w:rFonts w:ascii="Sylfaen" w:hAnsi="Sylfaen"/>
          <w:color w:val="000000"/>
        </w:rPr>
        <w:t xml:space="preserve"> </w:t>
      </w:r>
      <w:proofErr w:type="spellStart"/>
      <w:r w:rsidRPr="00510858">
        <w:rPr>
          <w:rFonts w:ascii="Sylfaen" w:hAnsi="Sylfaen"/>
          <w:color w:val="000000"/>
        </w:rPr>
        <w:t>წარმოება</w:t>
      </w:r>
      <w:proofErr w:type="spellEnd"/>
      <w:r w:rsidRPr="00510858">
        <w:rPr>
          <w:rFonts w:ascii="Sylfaen" w:hAnsi="Sylfaen"/>
          <w:color w:val="000000"/>
        </w:rPr>
        <w:t>;</w:t>
      </w:r>
    </w:p>
    <w:p w14:paraId="37EC39F2" w14:textId="77777777" w:rsidR="00510858" w:rsidRPr="003630A6" w:rsidRDefault="00510858" w:rsidP="00510858">
      <w:pPr>
        <w:rPr>
          <w:rFonts w:ascii="Sylfaen" w:hAnsi="Sylfaen"/>
          <w:b/>
          <w:bCs/>
          <w:color w:val="000000"/>
        </w:rPr>
      </w:pPr>
    </w:p>
    <w:p w14:paraId="3A5A3426" w14:textId="203727ED" w:rsid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7F037FF1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</w:p>
    <w:p w14:paraId="318F5E30" w14:textId="22386E67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მსგავს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პოზიციაზე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მუშაობის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გამოცდილება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641D1CBF" w14:textId="64DF528A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ინგლისური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r w:rsidR="001B5D85">
        <w:rPr>
          <w:rFonts w:ascii="Sylfaen" w:hAnsi="Sylfaen"/>
          <w:color w:val="000000"/>
          <w:lang w:val="ka-GE"/>
        </w:rPr>
        <w:t xml:space="preserve">და რუსული </w:t>
      </w:r>
      <w:proofErr w:type="spellStart"/>
      <w:r w:rsidRPr="003630A6">
        <w:rPr>
          <w:rFonts w:ascii="Sylfaen" w:hAnsi="Sylfaen"/>
          <w:color w:val="000000"/>
        </w:rPr>
        <w:t>ენის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3630A6">
        <w:rPr>
          <w:rFonts w:ascii="Sylfaen" w:hAnsi="Sylfaen"/>
          <w:color w:val="000000"/>
        </w:rPr>
        <w:t>ცოდნა</w:t>
      </w:r>
      <w:proofErr w:type="spellEnd"/>
      <w:r w:rsidR="001B5D85">
        <w:rPr>
          <w:rFonts w:ascii="Sylfaen" w:hAnsi="Sylfaen"/>
          <w:color w:val="000000"/>
          <w:lang w:val="ka-GE"/>
        </w:rPr>
        <w:t>;</w:t>
      </w:r>
      <w:proofErr w:type="gramEnd"/>
    </w:p>
    <w:p w14:paraId="4BE4A5E6" w14:textId="4B51331D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კომპიუტერული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პროგრამების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ცოდნა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1DBD5295" w14:textId="3FE62749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მაღალი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პასუხისმგებლობის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გრძნობა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7736978E" w14:textId="492EA7F8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თავაზიანი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და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კომუნიკაბელური</w:t>
      </w:r>
      <w:proofErr w:type="spellEnd"/>
      <w:r w:rsidRPr="003630A6">
        <w:rPr>
          <w:rFonts w:ascii="Sylfaen" w:hAnsi="Sylfaen"/>
          <w:color w:val="000000"/>
        </w:rPr>
        <w:t>.</w:t>
      </w:r>
    </w:p>
    <w:p w14:paraId="04611B60" w14:textId="77777777" w:rsidR="003630A6" w:rsidRPr="003630A6" w:rsidRDefault="003630A6" w:rsidP="003630A6">
      <w:pPr>
        <w:rPr>
          <w:rFonts w:ascii="Sylfaen" w:hAnsi="Sylfaen"/>
          <w:color w:val="000000"/>
        </w:rPr>
      </w:pPr>
    </w:p>
    <w:p w14:paraId="1C63F4F0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666E6CCB" w14:textId="77777777" w:rsidR="008A71C5" w:rsidRPr="001960CA" w:rsidRDefault="008A71C5" w:rsidP="008A71C5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3550A0D5" w14:textId="77777777" w:rsidR="008A71C5" w:rsidRPr="00B57B33" w:rsidRDefault="008A71C5" w:rsidP="008A71C5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7136D33C" w14:textId="77777777" w:rsidR="008A71C5" w:rsidRPr="001960CA" w:rsidRDefault="008A71C5" w:rsidP="008A71C5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5F52860D" w14:textId="77777777" w:rsidR="008A71C5" w:rsidRPr="001960CA" w:rsidRDefault="008A71C5" w:rsidP="008A71C5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564AFC24" w:rsidR="003F35D6" w:rsidRDefault="00BC6AE5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hyperlink r:id="rId7" w:history="1">
        <w:r w:rsidR="008A71C5" w:rsidRPr="00A51AF6">
          <w:rPr>
            <w:rStyle w:val="Hyperlink"/>
            <w:rFonts w:ascii="Sylfaen" w:hAnsi="Sylfaen"/>
          </w:rPr>
          <w:t>L.chikhladze@beta.com.ge</w:t>
        </w:r>
      </w:hyperlink>
      <w:r w:rsidR="008A71C5">
        <w:rPr>
          <w:rFonts w:ascii="Sylfaen" w:hAnsi="Sylfaen"/>
          <w:color w:val="000000"/>
        </w:rPr>
        <w:t xml:space="preserve"> </w:t>
      </w:r>
      <w:r w:rsidR="003F35D6" w:rsidRPr="003F35D6">
        <w:rPr>
          <w:rFonts w:ascii="Sylfaen" w:hAnsi="Sylfaen"/>
          <w:color w:val="000000"/>
          <w:lang w:val="ka-GE"/>
        </w:rPr>
        <w:t>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7F1A246D" w14:textId="0220EFA6" w:rsidR="00AF5D41" w:rsidRPr="00570AA1" w:rsidRDefault="00AF5D41" w:rsidP="00AF5D41">
      <w:pPr>
        <w:spacing w:before="100" w:beforeAutospacing="1" w:after="100" w:afterAutospacing="1"/>
        <w:rPr>
          <w:color w:val="000000"/>
          <w:lang w:val="ka-GE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p w14:paraId="411ECB27" w14:textId="77777777" w:rsidR="00AF5D41" w:rsidRPr="003F35D6" w:rsidRDefault="00AF5D41" w:rsidP="00AF5D41">
      <w:pPr>
        <w:rPr>
          <w:b/>
          <w:bCs/>
          <w:color w:val="000000"/>
          <w:lang w:val="ka-GE"/>
        </w:rPr>
      </w:pPr>
    </w:p>
    <w:p w14:paraId="26ECAA09" w14:textId="2191D8C1" w:rsidR="00AF5D41" w:rsidRDefault="00AF5D41" w:rsidP="00AF5D41">
      <w:pPr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</w:p>
    <w:sectPr w:rsidR="00AF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B5D85"/>
    <w:rsid w:val="001D6B0A"/>
    <w:rsid w:val="00320E65"/>
    <w:rsid w:val="003630A6"/>
    <w:rsid w:val="003A4974"/>
    <w:rsid w:val="003B3304"/>
    <w:rsid w:val="003F35D6"/>
    <w:rsid w:val="0050657E"/>
    <w:rsid w:val="00510858"/>
    <w:rsid w:val="00570AA1"/>
    <w:rsid w:val="00657E79"/>
    <w:rsid w:val="00757A21"/>
    <w:rsid w:val="007A4E87"/>
    <w:rsid w:val="00801281"/>
    <w:rsid w:val="00892180"/>
    <w:rsid w:val="008A71C5"/>
    <w:rsid w:val="009C11C7"/>
    <w:rsid w:val="00A404AD"/>
    <w:rsid w:val="00A645F6"/>
    <w:rsid w:val="00AF5D41"/>
    <w:rsid w:val="00B51D97"/>
    <w:rsid w:val="00B57B33"/>
    <w:rsid w:val="00BC6AE5"/>
    <w:rsid w:val="00C42BE4"/>
    <w:rsid w:val="00CD61C3"/>
    <w:rsid w:val="00D33109"/>
    <w:rsid w:val="00D86239"/>
    <w:rsid w:val="00E113B2"/>
    <w:rsid w:val="00ED16E8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link w:val="ListParagraphChar"/>
    <w:uiPriority w:val="34"/>
    <w:qFormat/>
    <w:rsid w:val="003630A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A71C5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8A7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.chikhladze@beta.com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BAB1-FB5D-41EB-9B96-BBA28A84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2022-04-09T10:01:00Z</dcterms:created>
  <dcterms:modified xsi:type="dcterms:W3CDTF">2022-04-09T10:01:00Z</dcterms:modified>
</cp:coreProperties>
</file>